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489DDE4"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7481C" w:rsidRPr="00E7481C">
        <w:rPr>
          <w:rFonts w:ascii="PT Astra Serif" w:hAnsi="PT Astra Serif"/>
          <w:b/>
          <w:color w:val="000099"/>
          <w:sz w:val="28"/>
        </w:rPr>
        <w:t>программно-аппаратного комплекса VipNet</w:t>
      </w:r>
    </w:p>
    <w:p w14:paraId="4907CF93" w14:textId="0A62F24A"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8B7100" w:rsidRPr="008B7100">
        <w:rPr>
          <w:rFonts w:ascii="PT Astra Serif" w:hAnsi="PT Astra Serif"/>
          <w:color w:val="000099"/>
          <w:sz w:val="28"/>
        </w:rPr>
        <w:t>253862200236886220100101700012620244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21A0F3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7481C" w:rsidRPr="00E7481C">
        <w:rPr>
          <w:rFonts w:ascii="PT Astra Serif" w:hAnsi="PT Astra Serif"/>
          <w:bCs/>
          <w:color w:val="000099"/>
          <w:szCs w:val="24"/>
        </w:rPr>
        <w:t>программно-аппаратн</w:t>
      </w:r>
      <w:r w:rsidR="00E7481C">
        <w:rPr>
          <w:rFonts w:ascii="PT Astra Serif" w:hAnsi="PT Astra Serif"/>
          <w:bCs/>
          <w:color w:val="000099"/>
          <w:szCs w:val="24"/>
        </w:rPr>
        <w:t>ый</w:t>
      </w:r>
      <w:r w:rsidR="00E7481C" w:rsidRPr="00E7481C">
        <w:rPr>
          <w:rFonts w:ascii="PT Astra Serif" w:hAnsi="PT Astra Serif"/>
          <w:bCs/>
          <w:color w:val="000099"/>
          <w:szCs w:val="24"/>
        </w:rPr>
        <w:t xml:space="preserve"> комплекс VipNet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67571FD"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A84CFF">
        <w:rPr>
          <w:rFonts w:ascii="PT Astra Serif" w:hAnsi="PT Astra Serif"/>
          <w:color w:val="000099"/>
          <w:szCs w:val="24"/>
        </w:rPr>
        <w:t>0</w:t>
      </w:r>
      <w:r w:rsidRPr="00F2142A">
        <w:rPr>
          <w:rFonts w:ascii="PT Astra Serif" w:hAnsi="PT Astra Serif"/>
          <w:color w:val="000099"/>
          <w:szCs w:val="24"/>
        </w:rPr>
        <w:t>.</w:t>
      </w:r>
      <w:r w:rsidR="00B368E2">
        <w:rPr>
          <w:rFonts w:ascii="PT Astra Serif" w:hAnsi="PT Astra Serif"/>
          <w:color w:val="000099"/>
          <w:szCs w:val="24"/>
        </w:rPr>
        <w:t>04</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E57370"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E57370">
        <w:rPr>
          <w:rFonts w:ascii="PT Astra Serif" w:hAnsi="PT Astra Serif"/>
          <w:color w:val="auto"/>
          <w:szCs w:val="24"/>
          <w:lang w:val="en-US"/>
        </w:rPr>
        <w:t>it</w:t>
      </w:r>
      <w:r w:rsidRPr="00E57370">
        <w:rPr>
          <w:rFonts w:ascii="PT Astra Serif" w:hAnsi="PT Astra Serif"/>
          <w:color w:val="auto"/>
          <w:szCs w:val="24"/>
        </w:rPr>
        <w:t>@</w:t>
      </w:r>
      <w:proofErr w:type="spellStart"/>
      <w:r w:rsidRPr="00E57370">
        <w:rPr>
          <w:rFonts w:ascii="PT Astra Serif" w:hAnsi="PT Astra Serif"/>
          <w:color w:val="auto"/>
          <w:szCs w:val="24"/>
          <w:lang w:val="en-US"/>
        </w:rPr>
        <w:t>ugorsk</w:t>
      </w:r>
      <w:proofErr w:type="spellEnd"/>
      <w:r w:rsidRPr="00E57370">
        <w:rPr>
          <w:rFonts w:ascii="PT Astra Serif" w:hAnsi="PT Astra Serif"/>
          <w:color w:val="auto"/>
          <w:szCs w:val="24"/>
        </w:rPr>
        <w:t>.</w:t>
      </w:r>
      <w:proofErr w:type="spellStart"/>
      <w:r w:rsidRPr="00E57370">
        <w:rPr>
          <w:rFonts w:ascii="PT Astra Serif" w:hAnsi="PT Astra Serif"/>
          <w:color w:val="auto"/>
          <w:szCs w:val="24"/>
          <w:lang w:val="en-US"/>
        </w:rPr>
        <w:t>ru</w:t>
      </w:r>
      <w:proofErr w:type="spellEnd"/>
      <w:r w:rsidRPr="00E57370">
        <w:rPr>
          <w:rFonts w:ascii="PT Astra Serif" w:hAnsi="PT Astra Serif"/>
          <w:color w:val="auto"/>
          <w:szCs w:val="24"/>
        </w:rPr>
        <w:t>. Номером факса для получения сообщений является: 8 (34675) 5-00-61.</w:t>
      </w:r>
    </w:p>
    <w:p w14:paraId="6660CB08" w14:textId="2AB1007D" w:rsidR="006F0A7F" w:rsidRPr="00E57370" w:rsidRDefault="006F0A7F" w:rsidP="006F0A7F">
      <w:pPr>
        <w:pStyle w:val="afa"/>
        <w:spacing w:line="240" w:lineRule="auto"/>
        <w:ind w:firstLine="709"/>
        <w:jc w:val="both"/>
        <w:rPr>
          <w:rFonts w:ascii="PT Astra Serif" w:hAnsi="PT Astra Serif"/>
          <w:color w:val="000099"/>
          <w:szCs w:val="24"/>
        </w:rPr>
      </w:pPr>
      <w:r w:rsidRPr="00E57370">
        <w:rPr>
          <w:rFonts w:ascii="PT Astra Serif" w:hAnsi="PT Astra Serif"/>
          <w:color w:val="000099"/>
          <w:szCs w:val="24"/>
        </w:rPr>
        <w:t>3.</w:t>
      </w:r>
      <w:r w:rsidR="00D37690" w:rsidRPr="00E57370">
        <w:rPr>
          <w:rFonts w:ascii="PT Astra Serif" w:hAnsi="PT Astra Serif"/>
          <w:color w:val="000099"/>
          <w:szCs w:val="24"/>
        </w:rPr>
        <w:t>2</w:t>
      </w:r>
      <w:r w:rsidRPr="00E57370">
        <w:rPr>
          <w:rFonts w:ascii="PT Astra Serif" w:hAnsi="PT Astra Serif"/>
          <w:color w:val="000099"/>
          <w:szCs w:val="24"/>
        </w:rPr>
        <w:t>. Приёмка товара осуществляется в месте поставки товара.</w:t>
      </w:r>
      <w:r w:rsidR="00B55263" w:rsidRPr="00E57370">
        <w:rPr>
          <w:rFonts w:ascii="PT Astra Serif" w:hAnsi="PT Astra Serif"/>
          <w:color w:val="000099"/>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w:t>
      </w:r>
      <w:bookmarkStart w:id="0" w:name="_GoBack"/>
      <w:r w:rsidRPr="00AF769C">
        <w:rPr>
          <w:rFonts w:ascii="PT Astra Serif" w:hAnsi="PT Astra Serif"/>
          <w:szCs w:val="24"/>
        </w:rPr>
        <w:t>осуществить выборочную проверку качества товара. В случае если при осуществлении выборочной</w:t>
      </w:r>
      <w:bookmarkEnd w:id="0"/>
      <w:r w:rsidRPr="00AF769C">
        <w:rPr>
          <w:rFonts w:ascii="PT Astra Serif" w:hAnsi="PT Astra Serif"/>
          <w:szCs w:val="24"/>
        </w:rPr>
        <w:t xml:space="preserve">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EC0500">
        <w:rPr>
          <w:rFonts w:ascii="PT Astra Serif" w:hAnsi="PT Astra Serif"/>
          <w:color w:val="000099"/>
          <w:szCs w:val="24"/>
        </w:rPr>
        <w:t>4</w:t>
      </w:r>
      <w:r w:rsidRPr="00EC0500">
        <w:rPr>
          <w:rFonts w:ascii="PT Astra Serif" w:hAnsi="PT Astra Serif"/>
          <w:color w:val="000099"/>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EC0500">
        <w:rPr>
          <w:rFonts w:ascii="PT Astra Serif" w:hAnsi="PT Astra Serif"/>
          <w:color w:val="000099"/>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EC0500">
        <w:rPr>
          <w:rFonts w:ascii="PT Astra Serif" w:hAnsi="PT Astra Serif"/>
          <w:color w:val="000099"/>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B55263" w:rsidRDefault="00AF769C" w:rsidP="0061501C">
      <w:pPr>
        <w:pStyle w:val="13"/>
        <w:spacing w:after="0" w:line="240" w:lineRule="auto"/>
        <w:ind w:firstLine="709"/>
        <w:jc w:val="both"/>
        <w:rPr>
          <w:rFonts w:ascii="PT Astra Serif" w:hAnsi="PT Astra Serif"/>
          <w:color w:val="000099"/>
          <w:szCs w:val="24"/>
        </w:rPr>
      </w:pPr>
      <w:r w:rsidRPr="00B55263">
        <w:rPr>
          <w:rFonts w:ascii="PT Astra Serif" w:hAnsi="PT Astra Serif"/>
          <w:color w:val="000099"/>
          <w:szCs w:val="24"/>
        </w:rPr>
        <w:t>3.1</w:t>
      </w:r>
      <w:r w:rsidR="00E10357" w:rsidRPr="00B55263">
        <w:rPr>
          <w:rFonts w:ascii="PT Astra Serif" w:hAnsi="PT Astra Serif"/>
          <w:color w:val="000099"/>
          <w:szCs w:val="24"/>
        </w:rPr>
        <w:t>2</w:t>
      </w:r>
      <w:r w:rsidRPr="00B55263">
        <w:rPr>
          <w:rFonts w:ascii="PT Astra Serif" w:hAnsi="PT Astra Serif"/>
          <w:color w:val="000099"/>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B55263">
        <w:rPr>
          <w:rFonts w:ascii="PT Astra Serif" w:hAnsi="PT Astra Serif"/>
          <w:color w:val="000099"/>
          <w:szCs w:val="24"/>
        </w:rPr>
        <w:t xml:space="preserve"> </w:t>
      </w:r>
      <w:r w:rsidRPr="00B55263">
        <w:rPr>
          <w:rFonts w:ascii="PT Astra Serif" w:hAnsi="PT Astra Serif"/>
          <w:color w:val="000099"/>
          <w:szCs w:val="24"/>
        </w:rPr>
        <w:t xml:space="preserve">производится Заказчиком </w:t>
      </w:r>
      <w:r w:rsidR="00EE7C55" w:rsidRPr="00EE7C55">
        <w:rPr>
          <w:rFonts w:ascii="PT Astra Serif" w:hAnsi="PT Astra Serif"/>
          <w:color w:val="000099"/>
          <w:szCs w:val="24"/>
        </w:rPr>
        <w:t>на основании документа составленного в соответствии с пунктом 3.</w:t>
      </w:r>
      <w:r w:rsidR="00EE7C55">
        <w:rPr>
          <w:rFonts w:ascii="PT Astra Serif" w:hAnsi="PT Astra Serif"/>
          <w:color w:val="000099"/>
          <w:szCs w:val="24"/>
        </w:rPr>
        <w:t>8</w:t>
      </w:r>
      <w:r w:rsidR="00EE7C55" w:rsidRPr="00EE7C55">
        <w:rPr>
          <w:rFonts w:ascii="PT Astra Serif" w:hAnsi="PT Astra Serif"/>
          <w:color w:val="000099"/>
          <w:szCs w:val="24"/>
        </w:rPr>
        <w:t xml:space="preserve"> Контракта</w:t>
      </w:r>
      <w:r w:rsidR="00EE7C55">
        <w:rPr>
          <w:rFonts w:ascii="PT Astra Serif" w:hAnsi="PT Astra Serif"/>
          <w:color w:val="000099"/>
          <w:szCs w:val="24"/>
        </w:rPr>
        <w:t>, не позднее сроков установленных в пункте 2.7 Контракта.</w:t>
      </w:r>
      <w:r w:rsidRPr="00B55263">
        <w:rPr>
          <w:rFonts w:ascii="PT Astra Serif" w:hAnsi="PT Astra Serif"/>
          <w:color w:val="000099"/>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3.1</w:t>
      </w:r>
      <w:r w:rsidR="00E10357" w:rsidRPr="00EE7C55">
        <w:rPr>
          <w:rFonts w:ascii="PT Astra Serif" w:hAnsi="PT Astra Serif"/>
          <w:color w:val="000099"/>
          <w:szCs w:val="24"/>
        </w:rPr>
        <w:t>5</w:t>
      </w:r>
      <w:r w:rsidRPr="00EE7C55">
        <w:rPr>
          <w:rFonts w:ascii="PT Astra Serif" w:hAnsi="PT Astra Serif"/>
          <w:color w:val="000099"/>
          <w:szCs w:val="24"/>
        </w:rPr>
        <w:t xml:space="preserve">. </w:t>
      </w:r>
      <w:proofErr w:type="gramStart"/>
      <w:r w:rsidRPr="00EE7C55">
        <w:rPr>
          <w:rFonts w:ascii="PT Astra Serif" w:hAnsi="PT Astra Serif"/>
          <w:color w:val="000099"/>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EE7C55">
        <w:rPr>
          <w:rFonts w:ascii="PT Astra Serif" w:hAnsi="PT Astra Serif"/>
          <w:color w:val="000099"/>
          <w:szCs w:val="24"/>
        </w:rPr>
        <w:t xml:space="preserve"> в электронной форме в Единой информационной системе</w:t>
      </w:r>
      <w:proofErr w:type="gramEnd"/>
      <w:r w:rsidR="00EE7C55" w:rsidRPr="00EE7C55">
        <w:rPr>
          <w:rFonts w:ascii="PT Astra Serif" w:hAnsi="PT Astra Serif"/>
          <w:color w:val="000099"/>
          <w:szCs w:val="24"/>
        </w:rPr>
        <w:t xml:space="preserve"> закупок</w:t>
      </w:r>
      <w:r w:rsidRPr="00EE7C55">
        <w:rPr>
          <w:rFonts w:ascii="PT Astra Serif" w:hAnsi="PT Astra Serif"/>
          <w:color w:val="000099"/>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w:t>
      </w:r>
      <w:r w:rsidRPr="00F2142A">
        <w:rPr>
          <w:rFonts w:ascii="PT Astra Serif" w:hAnsi="PT Astra Serif"/>
          <w:szCs w:val="24"/>
        </w:rPr>
        <w:lastRenderedPageBreak/>
        <w:t>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w:t>
      </w:r>
      <w:r w:rsidRPr="00F2142A">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0E7CB4E0"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0A52C8" w:rsidRPr="000A52C8">
        <w:rPr>
          <w:rFonts w:ascii="PT Astra Serif" w:hAnsi="PT Astra Serif"/>
          <w:bCs/>
          <w:color w:val="000099"/>
          <w:szCs w:val="24"/>
        </w:rPr>
        <w:t>программно-аппаратного комплекса VipNet</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w:t>
      </w:r>
      <w:r w:rsidRPr="00F2142A">
        <w:rPr>
          <w:rFonts w:ascii="PT Astra Serif" w:hAnsi="PT Astra Serif"/>
          <w:szCs w:val="24"/>
        </w:rPr>
        <w:lastRenderedPageBreak/>
        <w:t xml:space="preserve">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2558DE9E"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5C1D20" w:rsidRPr="005C1D20">
        <w:rPr>
          <w:rFonts w:ascii="PT Astra Serif" w:hAnsi="PT Astra Serif"/>
          <w:bCs/>
          <w:color w:val="000099"/>
          <w:szCs w:val="24"/>
        </w:rPr>
        <w:t>программно-аппаратного комплекса VipNet</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40EA84E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3F506C">
        <w:rPr>
          <w:rFonts w:ascii="PT Astra Serif" w:hAnsi="PT Astra Serif"/>
          <w:color w:val="000099"/>
          <w:szCs w:val="24"/>
        </w:rPr>
        <w:t>47</w:t>
      </w:r>
      <w:r w:rsidR="003F506C" w:rsidRPr="00D062DA">
        <w:rPr>
          <w:rFonts w:ascii="PT Astra Serif" w:hAnsi="PT Astra Serif"/>
          <w:color w:val="000099"/>
          <w:szCs w:val="24"/>
        </w:rPr>
        <w:t xml:space="preserve"> </w:t>
      </w:r>
      <w:r w:rsidR="003F506C">
        <w:rPr>
          <w:rFonts w:ascii="PT Astra Serif" w:hAnsi="PT Astra Serif"/>
          <w:color w:val="000099"/>
          <w:szCs w:val="24"/>
        </w:rPr>
        <w:t>805</w:t>
      </w:r>
      <w:r w:rsidR="003F506C" w:rsidRPr="00D062DA">
        <w:rPr>
          <w:rFonts w:ascii="PT Astra Serif" w:hAnsi="PT Astra Serif"/>
          <w:color w:val="000099"/>
          <w:szCs w:val="24"/>
        </w:rPr>
        <w:t xml:space="preserve"> (</w:t>
      </w:r>
      <w:r w:rsidR="003F506C">
        <w:rPr>
          <w:rFonts w:ascii="PT Astra Serif" w:hAnsi="PT Astra Serif"/>
          <w:color w:val="000099"/>
          <w:szCs w:val="24"/>
        </w:rPr>
        <w:t xml:space="preserve">сорок семь </w:t>
      </w:r>
      <w:r w:rsidR="003F506C" w:rsidRPr="00D062DA">
        <w:rPr>
          <w:rFonts w:ascii="PT Astra Serif" w:hAnsi="PT Astra Serif"/>
          <w:color w:val="000099"/>
          <w:szCs w:val="24"/>
        </w:rPr>
        <w:t>тысяч</w:t>
      </w:r>
      <w:r w:rsidR="003F506C">
        <w:rPr>
          <w:rFonts w:ascii="PT Astra Serif" w:hAnsi="PT Astra Serif"/>
          <w:color w:val="000099"/>
          <w:szCs w:val="24"/>
        </w:rPr>
        <w:t xml:space="preserve"> восемьсот пять</w:t>
      </w:r>
      <w:r w:rsidR="003F506C" w:rsidRPr="00D062DA">
        <w:rPr>
          <w:rFonts w:ascii="PT Astra Serif" w:hAnsi="PT Astra Serif"/>
          <w:color w:val="000099"/>
          <w:szCs w:val="24"/>
        </w:rPr>
        <w:t>) рубл</w:t>
      </w:r>
      <w:r w:rsidR="003F506C">
        <w:rPr>
          <w:rFonts w:ascii="PT Astra Serif" w:hAnsi="PT Astra Serif"/>
          <w:color w:val="000099"/>
          <w:szCs w:val="24"/>
        </w:rPr>
        <w:t>ей</w:t>
      </w:r>
      <w:r w:rsidR="003F506C" w:rsidRPr="00D062DA">
        <w:rPr>
          <w:rFonts w:ascii="PT Astra Serif" w:hAnsi="PT Astra Serif"/>
          <w:color w:val="000099"/>
          <w:szCs w:val="24"/>
        </w:rPr>
        <w:t xml:space="preserve"> </w:t>
      </w:r>
      <w:r w:rsidR="003F506C">
        <w:rPr>
          <w:rFonts w:ascii="PT Astra Serif" w:hAnsi="PT Astra Serif"/>
          <w:color w:val="000099"/>
          <w:szCs w:val="24"/>
        </w:rPr>
        <w:t>00</w:t>
      </w:r>
      <w:r w:rsidR="003F506C" w:rsidRPr="00D062DA">
        <w:rPr>
          <w:rFonts w:ascii="PT Astra Serif" w:hAnsi="PT Astra Serif"/>
          <w:color w:val="000099"/>
          <w:szCs w:val="24"/>
        </w:rPr>
        <w:t xml:space="preserve"> коп</w:t>
      </w:r>
      <w:r w:rsidR="003F506C">
        <w:rPr>
          <w:rFonts w:ascii="PT Astra Serif" w:hAnsi="PT Astra Serif"/>
          <w:color w:val="000099"/>
          <w:szCs w:val="24"/>
        </w:rPr>
        <w:t>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w:t>
      </w:r>
      <w:r w:rsidRPr="002A47F0">
        <w:rPr>
          <w:rFonts w:ascii="PT Astra Serif" w:hAnsi="PT Astra Serif"/>
          <w:szCs w:val="24"/>
        </w:rPr>
        <w:lastRenderedPageBreak/>
        <w:t>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E7C55" w:rsidRDefault="00C34E20" w:rsidP="00C34E20">
      <w:pPr>
        <w:pStyle w:val="13"/>
        <w:spacing w:after="0" w:line="240" w:lineRule="auto"/>
        <w:ind w:firstLine="709"/>
        <w:jc w:val="center"/>
        <w:rPr>
          <w:rFonts w:ascii="PT Astra Serif" w:hAnsi="PT Astra Serif"/>
          <w:b/>
          <w:color w:val="000099"/>
          <w:szCs w:val="24"/>
        </w:rPr>
      </w:pPr>
      <w:r w:rsidRPr="00EE7C55">
        <w:rPr>
          <w:rFonts w:ascii="PT Astra Serif" w:hAnsi="PT Astra Serif"/>
          <w:b/>
          <w:color w:val="000099"/>
          <w:szCs w:val="24"/>
        </w:rPr>
        <w:t>11. Рассмотрение и разрешение споров</w:t>
      </w:r>
    </w:p>
    <w:p w14:paraId="1CB9299C" w14:textId="1412779B" w:rsidR="00EE7C55" w:rsidRPr="00EE7C55" w:rsidRDefault="00C34E20"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11.1.</w:t>
      </w:r>
      <w:r w:rsidR="00EE7C55" w:rsidRPr="00EE7C55">
        <w:rPr>
          <w:rFonts w:ascii="PT Astra Serif" w:hAnsi="PT Astra Serif"/>
          <w:color w:val="000099"/>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w:t>
      </w:r>
      <w:r w:rsidR="00EE7C55" w:rsidRPr="00EE7C55">
        <w:rPr>
          <w:rFonts w:ascii="PT Astra Serif" w:hAnsi="PT Astra Serif"/>
          <w:color w:val="000099"/>
          <w:szCs w:val="24"/>
        </w:rPr>
        <w:lastRenderedPageBreak/>
        <w:t>вопросы, возникающие между ними в рамках контракта.</w:t>
      </w:r>
    </w:p>
    <w:p w14:paraId="067DF6C1" w14:textId="24AB4A47"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lastRenderedPageBreak/>
        <w:t>13. Срок действия и порядок расторжения Контракта</w:t>
      </w:r>
    </w:p>
    <w:p w14:paraId="2BB50B1C" w14:textId="17606002"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463498" w:rsidRPr="00463498">
        <w:rPr>
          <w:rFonts w:ascii="PT Astra Serif" w:hAnsi="PT Astra Serif"/>
          <w:color w:val="000099"/>
          <w:sz w:val="24"/>
        </w:rPr>
        <w:t>26</w:t>
      </w:r>
      <w:r w:rsidR="00EA596F">
        <w:rPr>
          <w:rFonts w:ascii="PT Astra Serif" w:hAnsi="PT Astra Serif"/>
          <w:color w:val="000099"/>
          <w:sz w:val="24"/>
        </w:rPr>
        <w:t>.</w:t>
      </w:r>
      <w:r w:rsidR="00AF2843">
        <w:rPr>
          <w:rFonts w:ascii="PT Astra Serif" w:hAnsi="PT Astra Serif"/>
          <w:color w:val="000099"/>
          <w:sz w:val="24"/>
        </w:rPr>
        <w:t>0</w:t>
      </w:r>
      <w:r w:rsidR="00463498" w:rsidRPr="00463498">
        <w:rPr>
          <w:rFonts w:ascii="PT Astra Serif" w:hAnsi="PT Astra Serif"/>
          <w:color w:val="000099"/>
          <w:sz w:val="24"/>
        </w:rPr>
        <w:t>6</w:t>
      </w:r>
      <w:r w:rsidR="00EA596F">
        <w:rPr>
          <w:rFonts w:ascii="PT Astra Serif" w:hAnsi="PT Astra Serif"/>
          <w:color w:val="000099"/>
          <w:sz w:val="24"/>
        </w:rPr>
        <w:t>.202</w:t>
      </w:r>
      <w:r w:rsidR="00AF2843">
        <w:rPr>
          <w:rFonts w:ascii="PT Astra Serif" w:hAnsi="PT Astra Serif"/>
          <w:color w:val="000099"/>
          <w:sz w:val="24"/>
        </w:rPr>
        <w:t>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lastRenderedPageBreak/>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0F0777D4"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F12D76" w:rsidRPr="00F12D76">
        <w:rPr>
          <w:rFonts w:ascii="PT Astra Serif" w:hAnsi="PT Astra Serif"/>
          <w:b/>
          <w:bCs/>
          <w:color w:val="000099"/>
        </w:rPr>
        <w:t>программно-аппаратного комплекса VipNet</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5A17506F" w:rsidR="004C0EF4" w:rsidRPr="003971B8" w:rsidRDefault="00191398" w:rsidP="009646D6">
            <w:pPr>
              <w:autoSpaceDE w:val="0"/>
              <w:spacing w:after="0"/>
              <w:jc w:val="left"/>
              <w:rPr>
                <w:rFonts w:ascii="PT Astra Serif" w:hAnsi="PT Astra Serif"/>
                <w:sz w:val="20"/>
              </w:rPr>
            </w:pPr>
            <w:r w:rsidRPr="00191398">
              <w:rPr>
                <w:rFonts w:ascii="PT Astra Serif" w:hAnsi="PT Astra Serif"/>
                <w:sz w:val="20"/>
              </w:rPr>
              <w:t>Программно-аппаратный комплекс, реализующий функции криптографического шлюза (ПАК)</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77777777" w:rsidR="004C0EF4" w:rsidRPr="009E6CCE" w:rsidRDefault="004C0EF4" w:rsidP="00611A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FDF1914" w14:textId="4F8EC026" w:rsidR="004C0EF4" w:rsidRPr="009E6CCE" w:rsidRDefault="009646D6"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C5FDCA"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AF2843" w:rsidRPr="004C0EF4">
        <w:rPr>
          <w:rFonts w:ascii="PT Astra Serif" w:hAnsi="PT Astra Serif"/>
          <w:color w:val="000099"/>
        </w:rPr>
        <w:t>12 (двенадцат</w:t>
      </w:r>
      <w:r w:rsidR="00AF2843">
        <w:rPr>
          <w:rFonts w:ascii="PT Astra Serif" w:hAnsi="PT Astra Serif"/>
          <w:color w:val="000099"/>
        </w:rPr>
        <w:t>ь</w:t>
      </w:r>
      <w:r w:rsidR="00AF2843" w:rsidRPr="004C0EF4">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C0500">
      <w:rPr>
        <w:rStyle w:val="a5"/>
        <w:noProof/>
      </w:rPr>
      <w:t>3</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125F-4589-4BA7-BD81-A2229737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18</Pages>
  <Words>7213</Words>
  <Characters>52141</Characters>
  <Application>Microsoft Office Word</Application>
  <DocSecurity>0</DocSecurity>
  <Lines>434</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59236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138</cp:revision>
  <cp:lastPrinted>2025-01-23T06:00:00Z</cp:lastPrinted>
  <dcterms:created xsi:type="dcterms:W3CDTF">2022-04-28T12:32:00Z</dcterms:created>
  <dcterms:modified xsi:type="dcterms:W3CDTF">2025-02-03T09:49:00Z</dcterms:modified>
</cp:coreProperties>
</file>